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5A9C" w:rsidRPr="002D65A5" w:rsidRDefault="00205A9C">
      <w:pPr>
        <w:spacing w:line="276" w:lineRule="auto"/>
        <w:rPr>
          <w:rFonts w:ascii="Aileron Light" w:eastAsia="Arial" w:hAnsi="Aileron Light" w:cs="Arial"/>
          <w:sz w:val="22"/>
          <w:szCs w:val="22"/>
        </w:rPr>
      </w:pPr>
      <w:bookmarkStart w:id="0" w:name="_GoBack"/>
    </w:p>
    <w:tbl>
      <w:tblPr>
        <w:tblStyle w:val="a"/>
        <w:tblW w:w="1296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3054"/>
        <w:gridCol w:w="1610"/>
        <w:gridCol w:w="3072"/>
        <w:gridCol w:w="2613"/>
      </w:tblGrid>
      <w:tr w:rsidR="00205A9C" w:rsidRPr="002D65A5" w:rsidTr="005879FC">
        <w:trPr>
          <w:trHeight w:val="916"/>
        </w:trPr>
        <w:tc>
          <w:tcPr>
            <w:tcW w:w="1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BFF"/>
          </w:tcPr>
          <w:bookmarkEnd w:id="0"/>
          <w:p w:rsidR="00C51C05" w:rsidRPr="002D65A5" w:rsidRDefault="00C51C05">
            <w:pPr>
              <w:contextualSpacing w:val="0"/>
              <w:jc w:val="both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  <w:r w:rsidRPr="002D65A5">
              <w:rPr>
                <w:rFonts w:ascii="Aileron Light" w:eastAsia="Cambria" w:hAnsi="Aileron Light" w:cs="Cambria"/>
                <w:b/>
                <w:sz w:val="22"/>
                <w:szCs w:val="22"/>
              </w:rPr>
              <w:t>Subcommittee Members Present:</w:t>
            </w:r>
          </w:p>
          <w:p w:rsidR="00C51C05" w:rsidRPr="002D65A5" w:rsidRDefault="00C51C05">
            <w:pPr>
              <w:contextualSpacing w:val="0"/>
              <w:jc w:val="both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</w:p>
          <w:p w:rsidR="00E93811" w:rsidRPr="002D65A5" w:rsidRDefault="00E93811">
            <w:pPr>
              <w:contextualSpacing w:val="0"/>
              <w:jc w:val="both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  <w:r w:rsidRPr="002D65A5">
              <w:rPr>
                <w:rFonts w:ascii="Aileron Light" w:eastAsia="Cambria" w:hAnsi="Aileron Light" w:cs="Cambria"/>
                <w:b/>
                <w:sz w:val="22"/>
                <w:szCs w:val="22"/>
              </w:rPr>
              <w:t>This Month, We Plan to:</w:t>
            </w:r>
          </w:p>
          <w:p w:rsidR="00E93811" w:rsidRPr="002D65A5" w:rsidRDefault="00E93811">
            <w:pPr>
              <w:contextualSpacing w:val="0"/>
              <w:jc w:val="both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</w:p>
          <w:p w:rsidR="00E93811" w:rsidRPr="002D65A5" w:rsidRDefault="00E93811">
            <w:pPr>
              <w:contextualSpacing w:val="0"/>
              <w:jc w:val="both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  <w:r w:rsidRPr="002D65A5">
              <w:rPr>
                <w:rFonts w:ascii="Aileron Light" w:eastAsia="Cambria" w:hAnsi="Aileron Light" w:cs="Cambria"/>
                <w:b/>
                <w:sz w:val="22"/>
                <w:szCs w:val="22"/>
              </w:rPr>
              <w:t>These Efforts Will Result in:</w:t>
            </w:r>
          </w:p>
          <w:p w:rsidR="00E93811" w:rsidRPr="002D65A5" w:rsidRDefault="00E93811">
            <w:pPr>
              <w:contextualSpacing w:val="0"/>
              <w:jc w:val="both"/>
              <w:rPr>
                <w:rFonts w:ascii="Aileron Light" w:eastAsia="Cambria" w:hAnsi="Aileron Light" w:cs="Cambria"/>
                <w:sz w:val="22"/>
                <w:szCs w:val="22"/>
              </w:rPr>
            </w:pPr>
          </w:p>
          <w:p w:rsidR="00E93811" w:rsidRPr="002D65A5" w:rsidRDefault="00E93811">
            <w:pPr>
              <w:contextualSpacing w:val="0"/>
              <w:jc w:val="both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</w:tr>
      <w:tr w:rsidR="00205A9C" w:rsidRPr="002D65A5" w:rsidTr="005879FC">
        <w:trPr>
          <w:trHeight w:val="45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A9C" w:rsidRPr="002D65A5" w:rsidRDefault="00E93811">
            <w:pPr>
              <w:contextualSpacing w:val="0"/>
              <w:jc w:val="center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  <w:r w:rsidRPr="002D65A5">
              <w:rPr>
                <w:rFonts w:ascii="Aileron Light" w:eastAsia="Cambria" w:hAnsi="Aileron Light" w:cs="Cambria"/>
                <w:b/>
                <w:sz w:val="22"/>
                <w:szCs w:val="22"/>
              </w:rPr>
              <w:t>Steps to Execute</w:t>
            </w:r>
          </w:p>
        </w:tc>
        <w:tc>
          <w:tcPr>
            <w:tcW w:w="3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5A9C" w:rsidRPr="002D65A5" w:rsidRDefault="00D2520D">
            <w:pPr>
              <w:contextualSpacing w:val="0"/>
              <w:jc w:val="center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  <w:r w:rsidRPr="002D65A5">
              <w:rPr>
                <w:rFonts w:ascii="Aileron Light" w:eastAsia="Cambria" w:hAnsi="Aileron Light" w:cs="Cambria"/>
                <w:b/>
                <w:sz w:val="22"/>
                <w:szCs w:val="22"/>
              </w:rPr>
              <w:t>Person/Group Responsible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5A9C" w:rsidRPr="002D65A5" w:rsidRDefault="00E93811">
            <w:pPr>
              <w:contextualSpacing w:val="0"/>
              <w:jc w:val="center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  <w:r w:rsidRPr="002D65A5">
              <w:rPr>
                <w:rFonts w:ascii="Aileron Light" w:eastAsia="Cambria" w:hAnsi="Aileron Light" w:cs="Cambria"/>
                <w:b/>
                <w:sz w:val="22"/>
                <w:szCs w:val="22"/>
              </w:rPr>
              <w:t>Completed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5A9C" w:rsidRPr="002D65A5" w:rsidRDefault="00C51C05">
            <w:pPr>
              <w:contextualSpacing w:val="0"/>
              <w:jc w:val="center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  <w:r w:rsidRPr="002D65A5">
              <w:rPr>
                <w:rFonts w:ascii="Aileron Light" w:eastAsia="Cambria" w:hAnsi="Aileron Light" w:cs="Cambria"/>
                <w:b/>
                <w:sz w:val="22"/>
                <w:szCs w:val="22"/>
              </w:rPr>
              <w:t>Success Looks Like/Data Collected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205A9C" w:rsidRPr="002D65A5" w:rsidRDefault="00E93811">
            <w:pPr>
              <w:contextualSpacing w:val="0"/>
              <w:jc w:val="center"/>
              <w:rPr>
                <w:rFonts w:ascii="Aileron Light" w:eastAsia="Cambria" w:hAnsi="Aileron Light" w:cs="Cambria"/>
                <w:b/>
                <w:sz w:val="22"/>
                <w:szCs w:val="22"/>
              </w:rPr>
            </w:pPr>
            <w:r w:rsidRPr="002D65A5">
              <w:rPr>
                <w:rFonts w:ascii="Aileron Light" w:eastAsia="Cambria" w:hAnsi="Aileron Light" w:cs="Cambria"/>
                <w:b/>
                <w:sz w:val="22"/>
                <w:szCs w:val="22"/>
              </w:rPr>
              <w:t>Observations</w:t>
            </w:r>
          </w:p>
        </w:tc>
      </w:tr>
      <w:tr w:rsidR="00205A9C" w:rsidRPr="002D65A5" w:rsidTr="005879FC">
        <w:trPr>
          <w:trHeight w:val="1088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ind w:left="-2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spacing w:after="24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ind w:left="-2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</w:tr>
      <w:tr w:rsidR="00205A9C" w:rsidRPr="002D65A5" w:rsidTr="005879FC">
        <w:trPr>
          <w:trHeight w:val="1088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ind w:left="-2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ind w:left="-2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ind w:left="-2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</w:tr>
      <w:tr w:rsidR="00205A9C" w:rsidRPr="002D65A5" w:rsidTr="005879FC">
        <w:trPr>
          <w:trHeight w:val="1088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ind w:left="-2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  <w:tc>
          <w:tcPr>
            <w:tcW w:w="30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ind w:left="-2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ind w:left="-2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</w:tr>
      <w:tr w:rsidR="00205A9C" w:rsidRPr="002D65A5" w:rsidTr="005879FC">
        <w:trPr>
          <w:trHeight w:val="1088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ind w:left="-20"/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</w:tr>
      <w:tr w:rsidR="00205A9C" w:rsidRPr="002D65A5" w:rsidTr="005879FC">
        <w:trPr>
          <w:trHeight w:val="859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</w:tr>
      <w:tr w:rsidR="00205A9C" w:rsidRPr="002D65A5" w:rsidTr="005879FC">
        <w:trPr>
          <w:trHeight w:val="673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jc w:val="center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30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5A9C" w:rsidRPr="002D65A5" w:rsidRDefault="00205A9C">
            <w:pPr>
              <w:contextualSpacing w:val="0"/>
              <w:rPr>
                <w:rFonts w:ascii="Aileron Light" w:eastAsia="Cambria" w:hAnsi="Aileron Light" w:cs="Cambria"/>
                <w:sz w:val="22"/>
                <w:szCs w:val="22"/>
              </w:rPr>
            </w:pPr>
          </w:p>
        </w:tc>
      </w:tr>
    </w:tbl>
    <w:p w:rsidR="00E93811" w:rsidRPr="002D65A5" w:rsidRDefault="00E93811">
      <w:pPr>
        <w:rPr>
          <w:rFonts w:ascii="Aileron Light" w:hAnsi="Aileron Light"/>
          <w:sz w:val="22"/>
          <w:szCs w:val="22"/>
        </w:rPr>
      </w:pPr>
    </w:p>
    <w:sectPr w:rsidR="00E93811" w:rsidRPr="002D65A5" w:rsidSect="005879FC">
      <w:headerReference w:type="default" r:id="rId6"/>
      <w:pgSz w:w="15840" w:h="12240" w:orient="landscape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AC" w:rsidRDefault="00673EAC" w:rsidP="00E93811">
      <w:r>
        <w:separator/>
      </w:r>
    </w:p>
  </w:endnote>
  <w:endnote w:type="continuationSeparator" w:id="0">
    <w:p w:rsidR="00673EAC" w:rsidRDefault="00673EAC" w:rsidP="00E9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AC" w:rsidRDefault="00673EAC" w:rsidP="00E93811">
      <w:r>
        <w:separator/>
      </w:r>
    </w:p>
  </w:footnote>
  <w:footnote w:type="continuationSeparator" w:id="0">
    <w:p w:rsidR="00673EAC" w:rsidRDefault="00673EAC" w:rsidP="00E9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FC" w:rsidRDefault="005879FC" w:rsidP="00E93811">
    <w:pPr>
      <w:jc w:val="right"/>
      <w:rPr>
        <w:rFonts w:ascii="Cambria" w:eastAsia="Cambria" w:hAnsi="Cambria" w:cs="Cambria"/>
        <w:b/>
        <w:sz w:val="18"/>
        <w:szCs w:val="22"/>
      </w:rPr>
    </w:pPr>
  </w:p>
  <w:p w:rsidR="00E93811" w:rsidRPr="005879FC" w:rsidRDefault="00E93811" w:rsidP="00E93811">
    <w:pPr>
      <w:jc w:val="right"/>
      <w:rPr>
        <w:rFonts w:ascii="Cambria" w:eastAsia="Cambria" w:hAnsi="Cambria" w:cs="Cambria"/>
        <w:b/>
        <w:sz w:val="18"/>
        <w:szCs w:val="22"/>
      </w:rPr>
    </w:pPr>
    <w:r w:rsidRPr="005879FC">
      <w:rPr>
        <w:rFonts w:ascii="Cambria" w:eastAsia="Cambria" w:hAnsi="Cambria" w:cs="Cambria"/>
        <w:b/>
        <w:sz w:val="18"/>
        <w:szCs w:val="22"/>
      </w:rPr>
      <w:t>Priority #</w:t>
    </w:r>
    <w:proofErr w:type="gramStart"/>
    <w:r w:rsidRPr="005879FC">
      <w:rPr>
        <w:rFonts w:ascii="Cambria" w:eastAsia="Cambria" w:hAnsi="Cambria" w:cs="Cambria"/>
        <w:b/>
        <w:sz w:val="18"/>
        <w:szCs w:val="22"/>
      </w:rPr>
      <w:t xml:space="preserve">:               </w:t>
    </w:r>
    <w:r w:rsidRPr="005879FC">
      <w:rPr>
        <w:rFonts w:ascii="Cambria" w:eastAsia="Cambria" w:hAnsi="Cambria" w:cs="Cambria"/>
        <w:b/>
        <w:color w:val="E2EFD9" w:themeColor="accent6" w:themeTint="33"/>
        <w:sz w:val="18"/>
        <w:szCs w:val="22"/>
      </w:rPr>
      <w:t xml:space="preserve">  .</w:t>
    </w:r>
    <w:proofErr w:type="gramEnd"/>
    <w:r w:rsidRPr="005879FC">
      <w:rPr>
        <w:rFonts w:ascii="Cambria" w:eastAsia="Cambria" w:hAnsi="Cambria" w:cs="Cambria"/>
        <w:b/>
        <w:sz w:val="18"/>
        <w:szCs w:val="22"/>
      </w:rPr>
      <w:t xml:space="preserve">                 </w:t>
    </w:r>
  </w:p>
  <w:p w:rsidR="00E93811" w:rsidRPr="005879FC" w:rsidRDefault="00E93811" w:rsidP="00E93811">
    <w:pPr>
      <w:jc w:val="right"/>
      <w:rPr>
        <w:rFonts w:ascii="Cambria" w:eastAsia="Cambria" w:hAnsi="Cambria" w:cs="Cambria"/>
        <w:b/>
        <w:sz w:val="20"/>
      </w:rPr>
    </w:pPr>
    <w:r w:rsidRPr="005879FC">
      <w:rPr>
        <w:rFonts w:ascii="Cambria" w:eastAsia="Cambria" w:hAnsi="Cambria" w:cs="Cambria"/>
        <w:b/>
        <w:sz w:val="18"/>
        <w:szCs w:val="22"/>
      </w:rPr>
      <w:t>Objective #</w:t>
    </w:r>
    <w:proofErr w:type="gramStart"/>
    <w:r w:rsidRPr="005879FC">
      <w:rPr>
        <w:rFonts w:ascii="Cambria" w:eastAsia="Cambria" w:hAnsi="Cambria" w:cs="Cambria"/>
        <w:b/>
        <w:sz w:val="18"/>
        <w:szCs w:val="22"/>
      </w:rPr>
      <w:t xml:space="preserve">:                </w:t>
    </w:r>
    <w:r w:rsidRPr="005879FC">
      <w:rPr>
        <w:rFonts w:ascii="Cambria" w:eastAsia="Cambria" w:hAnsi="Cambria" w:cs="Cambria"/>
        <w:b/>
        <w:color w:val="E2EFD9" w:themeColor="accent6" w:themeTint="33"/>
        <w:sz w:val="18"/>
        <w:szCs w:val="22"/>
      </w:rPr>
      <w:t xml:space="preserve"> .</w:t>
    </w:r>
    <w:proofErr w:type="gramEnd"/>
  </w:p>
  <w:p w:rsidR="00E93811" w:rsidRPr="005879FC" w:rsidRDefault="00E93811" w:rsidP="00E93811">
    <w:pPr>
      <w:jc w:val="right"/>
      <w:rPr>
        <w:rFonts w:ascii="Cambria" w:eastAsia="Cambria" w:hAnsi="Cambria" w:cs="Cambria"/>
        <w:b/>
        <w:sz w:val="20"/>
      </w:rPr>
    </w:pPr>
    <w:r w:rsidRPr="005879FC">
      <w:rPr>
        <w:rFonts w:ascii="Cambria" w:eastAsia="Cambria" w:hAnsi="Cambria" w:cs="Cambria"/>
        <w:b/>
        <w:sz w:val="18"/>
        <w:szCs w:val="22"/>
      </w:rPr>
      <w:t>Cycle #</w:t>
    </w:r>
    <w:proofErr w:type="gramStart"/>
    <w:r w:rsidRPr="005879FC">
      <w:rPr>
        <w:rFonts w:ascii="Cambria" w:eastAsia="Cambria" w:hAnsi="Cambria" w:cs="Cambria"/>
        <w:b/>
        <w:sz w:val="18"/>
        <w:szCs w:val="22"/>
      </w:rPr>
      <w:t xml:space="preserve">:                </w:t>
    </w:r>
    <w:r w:rsidRPr="005879FC">
      <w:rPr>
        <w:rFonts w:ascii="Cambria" w:eastAsia="Cambria" w:hAnsi="Cambria" w:cs="Cambria"/>
        <w:b/>
        <w:color w:val="E2EFD9" w:themeColor="accent6" w:themeTint="33"/>
        <w:sz w:val="18"/>
        <w:szCs w:val="22"/>
      </w:rPr>
      <w:t xml:space="preserve"> .</w:t>
    </w:r>
    <w:proofErr w:type="gramEnd"/>
  </w:p>
  <w:p w:rsidR="00E93811" w:rsidRDefault="00E93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9C"/>
    <w:rsid w:val="00205A9C"/>
    <w:rsid w:val="002B3D2A"/>
    <w:rsid w:val="002D65A5"/>
    <w:rsid w:val="005879FC"/>
    <w:rsid w:val="00673EAC"/>
    <w:rsid w:val="00AF3BDD"/>
    <w:rsid w:val="00C51C05"/>
    <w:rsid w:val="00D2520D"/>
    <w:rsid w:val="00E55BE5"/>
    <w:rsid w:val="00E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341D6-9F15-4FEA-809D-0A4A262F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11"/>
  </w:style>
  <w:style w:type="paragraph" w:styleId="Footer">
    <w:name w:val="footer"/>
    <w:basedOn w:val="Normal"/>
    <w:link w:val="FooterChar"/>
    <w:uiPriority w:val="99"/>
    <w:unhideWhenUsed/>
    <w:rsid w:val="00E93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11"/>
  </w:style>
  <w:style w:type="paragraph" w:styleId="BalloonText">
    <w:name w:val="Balloon Text"/>
    <w:basedOn w:val="Normal"/>
    <w:link w:val="BalloonTextChar"/>
    <w:uiPriority w:val="99"/>
    <w:semiHidden/>
    <w:unhideWhenUsed/>
    <w:rsid w:val="0058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Props1.xml><?xml version="1.0" encoding="utf-8"?>
<ds:datastoreItem xmlns:ds="http://schemas.openxmlformats.org/officeDocument/2006/customXml" ds:itemID="{4836632B-F8A8-476B-B0C2-FFFCE47CBC24}"/>
</file>

<file path=customXml/itemProps2.xml><?xml version="1.0" encoding="utf-8"?>
<ds:datastoreItem xmlns:ds="http://schemas.openxmlformats.org/officeDocument/2006/customXml" ds:itemID="{31BA5080-6468-4DCD-8A45-51EF769616A3}"/>
</file>

<file path=customXml/itemProps3.xml><?xml version="1.0" encoding="utf-8"?>
<ds:datastoreItem xmlns:ds="http://schemas.openxmlformats.org/officeDocument/2006/customXml" ds:itemID="{756EEB62-209B-4AC6-A56C-D27B25688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Feldmann, Miranda</dc:creator>
  <cp:lastModifiedBy>Pugliese, Marco Frederick</cp:lastModifiedBy>
  <cp:revision>2</cp:revision>
  <cp:lastPrinted>2017-07-26T19:42:00Z</cp:lastPrinted>
  <dcterms:created xsi:type="dcterms:W3CDTF">2017-07-26T19:44:00Z</dcterms:created>
  <dcterms:modified xsi:type="dcterms:W3CDTF">2017-07-26T19:44:00Z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