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D6155" w14:textId="77777777" w:rsidR="00574514" w:rsidRPr="00B0697E" w:rsidRDefault="005D2B9D" w:rsidP="005D2B9D">
      <w:pPr>
        <w:jc w:val="center"/>
        <w:rPr>
          <w:rFonts w:ascii="Cambria" w:hAnsi="Cambria"/>
          <w:b/>
        </w:rPr>
      </w:pPr>
      <w:bookmarkStart w:id="0" w:name="_GoBack"/>
      <w:bookmarkEnd w:id="0"/>
      <w:r w:rsidRPr="00B0697E">
        <w:rPr>
          <w:rFonts w:ascii="Cambria" w:hAnsi="Cambria"/>
          <w:b/>
        </w:rPr>
        <w:t>TAC Strategic Planning Workshop</w:t>
      </w:r>
    </w:p>
    <w:p w14:paraId="51EBB871" w14:textId="77777777" w:rsidR="007467CA" w:rsidRDefault="007467CA" w:rsidP="00B0697E">
      <w:pPr>
        <w:jc w:val="both"/>
        <w:rPr>
          <w:rFonts w:ascii="Cambria" w:hAnsi="Cambria"/>
          <w:b/>
        </w:rPr>
      </w:pPr>
    </w:p>
    <w:p w14:paraId="5B0FBA97" w14:textId="77777777" w:rsidR="007467CA" w:rsidRDefault="005D2B9D" w:rsidP="00B0697E">
      <w:pPr>
        <w:jc w:val="both"/>
        <w:rPr>
          <w:rFonts w:ascii="Cambria" w:hAnsi="Cambria"/>
        </w:rPr>
      </w:pPr>
      <w:r>
        <w:rPr>
          <w:rFonts w:ascii="Cambria" w:hAnsi="Cambria"/>
        </w:rPr>
        <w:t xml:space="preserve">The TAC offers a two hour data-driven strategic planning workshop for coalitions who work in collaboration with the TAC.  </w:t>
      </w:r>
    </w:p>
    <w:p w14:paraId="05761025" w14:textId="77777777" w:rsidR="007467CA" w:rsidRDefault="007467CA" w:rsidP="00B0697E">
      <w:pPr>
        <w:jc w:val="both"/>
        <w:rPr>
          <w:rFonts w:ascii="Cambria" w:hAnsi="Cambria"/>
        </w:rPr>
      </w:pPr>
    </w:p>
    <w:p w14:paraId="1D561464" w14:textId="77777777" w:rsidR="007467CA" w:rsidRDefault="007467CA" w:rsidP="007467CA">
      <w:pPr>
        <w:spacing w:after="0"/>
        <w:jc w:val="both"/>
        <w:rPr>
          <w:rFonts w:ascii="Cambria" w:hAnsi="Cambria"/>
          <w:b/>
        </w:rPr>
      </w:pPr>
      <w:r>
        <w:rPr>
          <w:rFonts w:ascii="Cambria" w:hAnsi="Cambria"/>
          <w:b/>
        </w:rPr>
        <w:t xml:space="preserve">Overview: </w:t>
      </w:r>
    </w:p>
    <w:p w14:paraId="0A58F59B" w14:textId="77777777" w:rsidR="007467CA" w:rsidRPr="007467CA" w:rsidRDefault="007467CA" w:rsidP="007467CA">
      <w:pPr>
        <w:spacing w:after="0"/>
        <w:jc w:val="both"/>
        <w:rPr>
          <w:rFonts w:ascii="Cambria" w:hAnsi="Cambria"/>
          <w:b/>
        </w:rPr>
      </w:pPr>
    </w:p>
    <w:p w14:paraId="11D2F468" w14:textId="77777777" w:rsidR="007467CA" w:rsidRDefault="007467CA" w:rsidP="007467CA">
      <w:pPr>
        <w:pStyle w:val="ListParagraph"/>
        <w:numPr>
          <w:ilvl w:val="0"/>
          <w:numId w:val="2"/>
        </w:numPr>
        <w:spacing w:after="0"/>
        <w:jc w:val="both"/>
        <w:rPr>
          <w:rFonts w:ascii="Cambria" w:hAnsi="Cambria"/>
        </w:rPr>
      </w:pPr>
      <w:r w:rsidRPr="007467CA">
        <w:rPr>
          <w:rFonts w:ascii="Cambria" w:hAnsi="Cambria"/>
        </w:rPr>
        <w:t xml:space="preserve">County Specific Data Review: </w:t>
      </w:r>
      <w:r w:rsidR="005D2B9D" w:rsidRPr="007467CA">
        <w:rPr>
          <w:rFonts w:ascii="Cambria" w:hAnsi="Cambria"/>
        </w:rPr>
        <w:t>The strategic planning workshop consists of a county specific data review, which includes all</w:t>
      </w:r>
      <w:r w:rsidR="00B0697E" w:rsidRPr="007467CA">
        <w:rPr>
          <w:rFonts w:ascii="Cambria" w:hAnsi="Cambria"/>
        </w:rPr>
        <w:t xml:space="preserve"> of</w:t>
      </w:r>
      <w:r w:rsidR="005D2B9D" w:rsidRPr="007467CA">
        <w:rPr>
          <w:rFonts w:ascii="Cambria" w:hAnsi="Cambria"/>
        </w:rPr>
        <w:t xml:space="preserve"> the data </w:t>
      </w:r>
      <w:r w:rsidR="00B0697E" w:rsidRPr="007467CA">
        <w:rPr>
          <w:rFonts w:ascii="Cambria" w:hAnsi="Cambria"/>
        </w:rPr>
        <w:t>available to the TAC for</w:t>
      </w:r>
      <w:r w:rsidR="005D2B9D" w:rsidRPr="007467CA">
        <w:rPr>
          <w:rFonts w:ascii="Cambria" w:hAnsi="Cambria"/>
        </w:rPr>
        <w:t xml:space="preserve"> that county, as well as data that the county collects and provides to the TAC for analysis.  </w:t>
      </w:r>
      <w:r w:rsidR="008D1336" w:rsidRPr="007467CA">
        <w:rPr>
          <w:rFonts w:ascii="Cambria" w:hAnsi="Cambria"/>
        </w:rPr>
        <w:t xml:space="preserve">The data review allows coalition members </w:t>
      </w:r>
      <w:r w:rsidRPr="007467CA">
        <w:rPr>
          <w:rFonts w:ascii="Cambria" w:hAnsi="Cambria"/>
        </w:rPr>
        <w:t xml:space="preserve">to </w:t>
      </w:r>
      <w:r w:rsidR="00B0697E" w:rsidRPr="007467CA">
        <w:rPr>
          <w:rFonts w:ascii="Cambria" w:hAnsi="Cambria"/>
        </w:rPr>
        <w:t xml:space="preserve">better understand what is happening in their community in regards to the opioid epidemic and use that data to drive strategic plan priorities and objectives.  </w:t>
      </w:r>
    </w:p>
    <w:p w14:paraId="64F6FCFD" w14:textId="77777777" w:rsidR="007467CA" w:rsidRPr="007467CA" w:rsidRDefault="007467CA" w:rsidP="007467CA">
      <w:pPr>
        <w:spacing w:after="0"/>
        <w:jc w:val="both"/>
        <w:rPr>
          <w:rFonts w:ascii="Cambria" w:hAnsi="Cambria"/>
        </w:rPr>
      </w:pPr>
    </w:p>
    <w:p w14:paraId="7254737D" w14:textId="77777777" w:rsidR="007467CA" w:rsidRDefault="007467CA" w:rsidP="007467CA">
      <w:pPr>
        <w:pStyle w:val="ListParagraph"/>
        <w:numPr>
          <w:ilvl w:val="0"/>
          <w:numId w:val="2"/>
        </w:numPr>
        <w:spacing w:after="0"/>
        <w:jc w:val="both"/>
        <w:rPr>
          <w:rFonts w:ascii="Cambria" w:hAnsi="Cambria"/>
        </w:rPr>
      </w:pPr>
      <w:r>
        <w:rPr>
          <w:rFonts w:ascii="Cambria" w:hAnsi="Cambria"/>
        </w:rPr>
        <w:t xml:space="preserve">Strategic Plan Activity: </w:t>
      </w:r>
      <w:r w:rsidR="00B0697E" w:rsidRPr="007467CA">
        <w:rPr>
          <w:rFonts w:ascii="Cambria" w:hAnsi="Cambria"/>
        </w:rPr>
        <w:t xml:space="preserve">Each attendee actively participates in the strategic plan activity.  Upon completion of the activity, the TAC will facilitate discussion of the overdose reduction activities needed in the community to better understand the coalition’s thoughts regarding the proposed activities. </w:t>
      </w:r>
    </w:p>
    <w:p w14:paraId="2CDF6CBC" w14:textId="77777777" w:rsidR="007467CA" w:rsidRPr="007467CA" w:rsidRDefault="007467CA" w:rsidP="007467CA">
      <w:pPr>
        <w:pStyle w:val="ListParagraph"/>
        <w:spacing w:after="0"/>
        <w:rPr>
          <w:rFonts w:ascii="Cambria" w:hAnsi="Cambria"/>
        </w:rPr>
      </w:pPr>
    </w:p>
    <w:p w14:paraId="125B388C" w14:textId="77777777" w:rsidR="007467CA" w:rsidRDefault="007467CA" w:rsidP="007467CA">
      <w:pPr>
        <w:pStyle w:val="ListParagraph"/>
        <w:numPr>
          <w:ilvl w:val="0"/>
          <w:numId w:val="2"/>
        </w:numPr>
        <w:spacing w:after="0"/>
        <w:jc w:val="both"/>
        <w:rPr>
          <w:rFonts w:ascii="Cambria" w:hAnsi="Cambria"/>
        </w:rPr>
      </w:pPr>
      <w:r>
        <w:rPr>
          <w:rFonts w:ascii="Cambria" w:hAnsi="Cambria"/>
        </w:rPr>
        <w:t>Post-Workshop:</w:t>
      </w:r>
      <w:r w:rsidR="00B0697E" w:rsidRPr="007467CA">
        <w:rPr>
          <w:rFonts w:ascii="Cambria" w:hAnsi="Cambria"/>
        </w:rPr>
        <w:t xml:space="preserve"> After the strategic planning workshop, the TAC will write a plan based off the attendees responses in the activity, making each plan unique to the county.  The TAC will review the plan with leadership at first, then with the coalition.  After any revisions are made, the strategic plan is finalized and the coalition can begin implementation of their strategic plan objectives. </w:t>
      </w:r>
    </w:p>
    <w:p w14:paraId="50951AF1" w14:textId="77777777" w:rsidR="007467CA" w:rsidRPr="007467CA" w:rsidRDefault="007467CA" w:rsidP="007467CA">
      <w:pPr>
        <w:pStyle w:val="ListParagraph"/>
        <w:spacing w:after="0"/>
        <w:rPr>
          <w:rFonts w:ascii="Cambria" w:hAnsi="Cambria"/>
        </w:rPr>
      </w:pPr>
    </w:p>
    <w:p w14:paraId="03375F5A" w14:textId="77777777" w:rsidR="005D2B9D" w:rsidRPr="007467CA" w:rsidRDefault="007467CA" w:rsidP="007467CA">
      <w:pPr>
        <w:pStyle w:val="ListParagraph"/>
        <w:numPr>
          <w:ilvl w:val="0"/>
          <w:numId w:val="2"/>
        </w:numPr>
        <w:spacing w:after="0"/>
        <w:jc w:val="both"/>
        <w:rPr>
          <w:rFonts w:ascii="Cambria" w:hAnsi="Cambria"/>
        </w:rPr>
      </w:pPr>
      <w:r>
        <w:rPr>
          <w:rFonts w:ascii="Cambria" w:hAnsi="Cambria"/>
        </w:rPr>
        <w:t xml:space="preserve">Benefits:  </w:t>
      </w:r>
      <w:r w:rsidR="00B0697E" w:rsidRPr="007467CA">
        <w:rPr>
          <w:rFonts w:ascii="Cambria" w:hAnsi="Cambria"/>
        </w:rPr>
        <w:t>It is important to note that the strategic plan is a three year, working document.  This means that strategic plan objectives or initiatives can be updated and modified as needed.   The TAC strategic plans provided guidance for coalitions to achieve the goals they developed in order to reduce overdoses in their community</w:t>
      </w:r>
      <w:r w:rsidRPr="007467CA">
        <w:rPr>
          <w:rFonts w:ascii="Cambria" w:hAnsi="Cambria"/>
        </w:rPr>
        <w:t>.  Strategic plans are also</w:t>
      </w:r>
      <w:r w:rsidR="00525E70">
        <w:rPr>
          <w:rFonts w:ascii="Cambria" w:hAnsi="Cambria"/>
        </w:rPr>
        <w:t xml:space="preserve"> valuable asse</w:t>
      </w:r>
      <w:r w:rsidRPr="007467CA">
        <w:rPr>
          <w:rFonts w:ascii="Cambria" w:hAnsi="Cambria"/>
        </w:rPr>
        <w:t>ts</w:t>
      </w:r>
      <w:r w:rsidR="00B0697E" w:rsidRPr="007467CA">
        <w:rPr>
          <w:rFonts w:ascii="Cambria" w:hAnsi="Cambria"/>
        </w:rPr>
        <w:t xml:space="preserve"> when it comes to applying for funding.  </w:t>
      </w:r>
    </w:p>
    <w:p w14:paraId="7E51C453" w14:textId="77777777" w:rsidR="005D2B9D" w:rsidRDefault="005D2B9D"/>
    <w:sectPr w:rsidR="005D2B9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E3832" w14:textId="77777777" w:rsidR="00FD1E00" w:rsidRDefault="00FD1E00" w:rsidP="005D2B9D">
      <w:pPr>
        <w:spacing w:after="0" w:line="240" w:lineRule="auto"/>
      </w:pPr>
      <w:r>
        <w:separator/>
      </w:r>
    </w:p>
  </w:endnote>
  <w:endnote w:type="continuationSeparator" w:id="0">
    <w:p w14:paraId="2BF19E69" w14:textId="77777777" w:rsidR="00FD1E00" w:rsidRDefault="00FD1E00" w:rsidP="005D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9F437" w14:textId="77777777" w:rsidR="00FD1E00" w:rsidRDefault="00FD1E00" w:rsidP="005D2B9D">
      <w:pPr>
        <w:spacing w:after="0" w:line="240" w:lineRule="auto"/>
      </w:pPr>
      <w:r>
        <w:separator/>
      </w:r>
    </w:p>
  </w:footnote>
  <w:footnote w:type="continuationSeparator" w:id="0">
    <w:p w14:paraId="3B659F72" w14:textId="77777777" w:rsidR="00FD1E00" w:rsidRDefault="00FD1E00" w:rsidP="005D2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A350" w14:textId="77777777" w:rsidR="005D2B9D" w:rsidRDefault="005D2B9D" w:rsidP="005D2B9D">
    <w:pPr>
      <w:pStyle w:val="Header"/>
      <w:jc w:val="center"/>
    </w:pPr>
    <w:r>
      <w:rPr>
        <w:noProof/>
      </w:rPr>
      <w:drawing>
        <wp:inline distT="0" distB="0" distL="0" distR="0" wp14:anchorId="047BE77C" wp14:editId="206C2A89">
          <wp:extent cx="4238558" cy="1231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 Compass Logo Design TA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1307" cy="1232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E11F4"/>
    <w:multiLevelType w:val="hybridMultilevel"/>
    <w:tmpl w:val="AE3E0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722917"/>
    <w:multiLevelType w:val="hybridMultilevel"/>
    <w:tmpl w:val="8ADCA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9D"/>
    <w:rsid w:val="00525E70"/>
    <w:rsid w:val="00574514"/>
    <w:rsid w:val="005D2B9D"/>
    <w:rsid w:val="007467CA"/>
    <w:rsid w:val="008D1336"/>
    <w:rsid w:val="00A31880"/>
    <w:rsid w:val="00B0697E"/>
    <w:rsid w:val="00F619F9"/>
    <w:rsid w:val="00FD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B4C35"/>
  <w15:chartTrackingRefBased/>
  <w15:docId w15:val="{3D50088F-7531-47B9-B015-E24EAC84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B9D"/>
  </w:style>
  <w:style w:type="paragraph" w:styleId="Footer">
    <w:name w:val="footer"/>
    <w:basedOn w:val="Normal"/>
    <w:link w:val="FooterChar"/>
    <w:uiPriority w:val="99"/>
    <w:unhideWhenUsed/>
    <w:rsid w:val="005D2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B9D"/>
  </w:style>
  <w:style w:type="paragraph" w:styleId="ListParagraph">
    <w:name w:val="List Paragraph"/>
    <w:basedOn w:val="Normal"/>
    <w:uiPriority w:val="34"/>
    <w:qFormat/>
    <w:rsid w:val="005D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6DD3E92163CC4C9776A480E842A105" ma:contentTypeVersion="11" ma:contentTypeDescription="Create a new document." ma:contentTypeScope="" ma:versionID="2803517ad7b70558579ba8bd25e9b2b0">
  <xsd:schema xmlns:xsd="http://www.w3.org/2001/XMLSchema" xmlns:xs="http://www.w3.org/2001/XMLSchema" xmlns:p="http://schemas.microsoft.com/office/2006/metadata/properties" xmlns:ns2="1402aa85-a008-48a4-8ac6-406f994c030c" xmlns:ns3="143fe21c-c6a8-472b-b12f-df4cbada8a4f" targetNamespace="http://schemas.microsoft.com/office/2006/metadata/properties" ma:root="true" ma:fieldsID="1ba9baadb134c05d7b21daa34b5104a8" ns2:_="" ns3:_="">
    <xsd:import namespace="1402aa85-a008-48a4-8ac6-406f994c030c"/>
    <xsd:import namespace="143fe21c-c6a8-472b-b12f-df4cbada8a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Westmoreland_x0020_" minOccurs="0"/>
                <xsd:element ref="ns2:MediaServiceDateTaken" minOccurs="0"/>
                <xsd:element ref="ns2:MediaServiceAutoTags" minOccurs="0"/>
                <xsd:element ref="ns2:MediaServiceOCR" minOccurs="0"/>
                <xsd:element ref="ns2:Document_x0020_Typ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aa85-a008-48a4-8ac6-406f994c0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estmoreland_x0020_" ma:index="12" nillable="true" ma:displayName="County" ma:internalName="Westmoreland_x0020_">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ocument_x0020_Type" ma:index="16" nillable="true" ma:displayName="Document Type" ma:default="Budget" ma:format="Dropdown" ma:internalName="Document_x0020_Type">
      <xsd:simpleType>
        <xsd:restriction base="dms:Choice">
          <xsd:enumeration value="Agenda"/>
          <xsd:enumeration value="Budget"/>
          <xsd:enumeration value="Contract"/>
          <xsd:enumeration value="Roster"/>
          <xsd:enumeration value="Staffing"/>
          <xsd:enumeration value="Other document"/>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e21c-c6a8-472b-b12f-df4cbada8a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estmoreland_x0020_ xmlns="1402aa85-a008-48a4-8ac6-406f994c030c" xsi:nil="true"/>
    <SharedWithUsers xmlns="143fe21c-c6a8-472b-b12f-df4cbada8a4f">
      <UserInfo>
        <DisplayName/>
        <AccountId xsi:nil="true"/>
        <AccountType/>
      </UserInfo>
    </SharedWithUsers>
    <Document_x0020_Type xmlns="1402aa85-a008-48a4-8ac6-406f994c030c">Budget</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CD8E5-B8EF-4E6F-AF0C-1B1FD2180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2aa85-a008-48a4-8ac6-406f994c030c"/>
    <ds:schemaRef ds:uri="143fe21c-c6a8-472b-b12f-df4cbada8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59676-2C2B-4F3B-8508-3B32BC47B8DC}">
  <ds:schemaRefs>
    <ds:schemaRef ds:uri="http://schemas.microsoft.com/office/2006/metadata/properties"/>
    <ds:schemaRef ds:uri="http://schemas.microsoft.com/office/infopath/2007/PartnerControls"/>
    <ds:schemaRef ds:uri="1402aa85-a008-48a4-8ac6-406f994c030c"/>
    <ds:schemaRef ds:uri="143fe21c-c6a8-472b-b12f-df4cbada8a4f"/>
  </ds:schemaRefs>
</ds:datastoreItem>
</file>

<file path=customXml/itemProps3.xml><?xml version="1.0" encoding="utf-8"?>
<ds:datastoreItem xmlns:ds="http://schemas.openxmlformats.org/officeDocument/2006/customXml" ds:itemID="{E0B818AB-AF84-4A34-BC09-BFC9B61F8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Straw, Erin Patricia</dc:creator>
  <cp:keywords/>
  <dc:description/>
  <cp:lastModifiedBy>Microsoft Office User</cp:lastModifiedBy>
  <cp:revision>2</cp:revision>
  <dcterms:created xsi:type="dcterms:W3CDTF">2018-10-22T18:16:00Z</dcterms:created>
  <dcterms:modified xsi:type="dcterms:W3CDTF">2018-10-22T18:16:00Z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0x010100CC6DD3E92163CC4C9776A480E842A105</vt:lpwstr>
  </property>
  <property fmtid="{D5CDD505-2E9C-101B-9397-08002B2CF9AE}" pid="3" name="Order">
    <vt:r8>61200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